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769"/>
        <w:gridCol w:w="6511"/>
      </w:tblGrid>
      <w:tr w:rsidR="00850ECF" w:rsidRPr="00850ECF" w14:paraId="50F5CE29" w14:textId="77777777" w:rsidTr="00CF6DAB">
        <w:tc>
          <w:tcPr>
            <w:tcW w:w="2769" w:type="dxa"/>
          </w:tcPr>
          <w:p w14:paraId="4A41E6C5" w14:textId="6B61FCE8" w:rsidR="00850ECF" w:rsidRPr="00850ECF" w:rsidRDefault="00850ECF" w:rsidP="00A77F9F">
            <w:pPr>
              <w:tabs>
                <w:tab w:val="left" w:pos="2552"/>
              </w:tabs>
              <w:jc w:val="center"/>
              <w:rPr>
                <w:rFonts w:ascii="Avenir Next Condensed Demi Bold" w:hAnsi="Avenir Next Condensed Demi Bold"/>
                <w:sz w:val="44"/>
                <w:szCs w:val="44"/>
              </w:rPr>
            </w:pPr>
          </w:p>
        </w:tc>
        <w:tc>
          <w:tcPr>
            <w:tcW w:w="6511" w:type="dxa"/>
          </w:tcPr>
          <w:p w14:paraId="3B6D2F50" w14:textId="6FAD3F84" w:rsidR="00850ECF" w:rsidRDefault="00560F39" w:rsidP="00A77F9F">
            <w:pPr>
              <w:tabs>
                <w:tab w:val="left" w:pos="2552"/>
              </w:tabs>
              <w:rPr>
                <w:rFonts w:ascii="Avenir Next Condensed Demi Bold" w:hAnsi="Avenir Next Condensed Demi Bold"/>
                <w:sz w:val="44"/>
                <w:szCs w:val="44"/>
              </w:rPr>
            </w:pPr>
            <w:r>
              <w:rPr>
                <w:rFonts w:ascii="Avenir Next Condensed Demi Bold" w:hAnsi="Avenir Next Condensed Demi Bold"/>
                <w:sz w:val="44"/>
                <w:szCs w:val="44"/>
              </w:rPr>
              <w:t>DE BONO’S THINKING HATS</w:t>
            </w:r>
            <w:bookmarkStart w:id="0" w:name="_GoBack"/>
            <w:bookmarkEnd w:id="0"/>
          </w:p>
          <w:p w14:paraId="4A3AA099" w14:textId="77777777" w:rsidR="00A77F9F" w:rsidRDefault="00690CD6" w:rsidP="00690CD6">
            <w:pPr>
              <w:tabs>
                <w:tab w:val="left" w:pos="2552"/>
              </w:tabs>
              <w:rPr>
                <w:rFonts w:ascii="GeosansLight" w:hAnsi="GeosansLight"/>
              </w:rPr>
            </w:pPr>
            <w:r>
              <w:rPr>
                <w:rFonts w:ascii="GeosansLight" w:hAnsi="GeosansLight"/>
              </w:rPr>
              <w:t>Guiding group discussions</w:t>
            </w:r>
          </w:p>
          <w:p w14:paraId="5D3EE576" w14:textId="29304253" w:rsidR="00690CD6" w:rsidRPr="00850ECF" w:rsidRDefault="00690CD6" w:rsidP="00690CD6">
            <w:pPr>
              <w:tabs>
                <w:tab w:val="left" w:pos="2552"/>
              </w:tabs>
              <w:rPr>
                <w:rFonts w:ascii="Avenir Next Condensed Demi Bold" w:hAnsi="Avenir Next Condensed Demi Bold"/>
                <w:sz w:val="44"/>
                <w:szCs w:val="44"/>
              </w:rPr>
            </w:pPr>
          </w:p>
        </w:tc>
      </w:tr>
      <w:tr w:rsidR="00850ECF" w:rsidRPr="00850ECF" w14:paraId="749FCB7D" w14:textId="77777777" w:rsidTr="00CF6DAB">
        <w:tc>
          <w:tcPr>
            <w:tcW w:w="2769" w:type="dxa"/>
          </w:tcPr>
          <w:p w14:paraId="5357785A" w14:textId="462FE1E0" w:rsidR="00850ECF" w:rsidRPr="00850ECF" w:rsidRDefault="00850ECF" w:rsidP="00A77F9F">
            <w:pPr>
              <w:tabs>
                <w:tab w:val="left" w:pos="2552"/>
              </w:tabs>
              <w:rPr>
                <w:rFonts w:ascii="GeosansLight" w:hAnsi="GeosansLight"/>
                <w:b/>
                <w:sz w:val="20"/>
                <w:szCs w:val="20"/>
              </w:rPr>
            </w:pPr>
          </w:p>
          <w:p w14:paraId="5DB0FCC5" w14:textId="29A7B63C" w:rsidR="00850ECF" w:rsidRPr="00850ECF" w:rsidRDefault="00DC0C8E" w:rsidP="00850ECF">
            <w:pPr>
              <w:tabs>
                <w:tab w:val="left" w:pos="2552"/>
              </w:tabs>
              <w:rPr>
                <w:rFonts w:ascii="GeosansLight" w:hAnsi="GeosansLight"/>
                <w:b/>
                <w:sz w:val="20"/>
                <w:szCs w:val="20"/>
              </w:rPr>
            </w:pPr>
            <w:r>
              <w:rPr>
                <w:rFonts w:ascii="GeosansLight" w:hAnsi="GeosansLight"/>
                <w:b/>
                <w:sz w:val="20"/>
                <w:szCs w:val="20"/>
              </w:rPr>
              <w:t>POSE QUESTION</w:t>
            </w:r>
          </w:p>
          <w:p w14:paraId="00F2E320" w14:textId="69DDF6DE" w:rsidR="00850ECF" w:rsidRPr="00850ECF" w:rsidRDefault="00850ECF" w:rsidP="00850ECF">
            <w:pPr>
              <w:tabs>
                <w:tab w:val="left" w:pos="2552"/>
              </w:tabs>
              <w:rPr>
                <w:sz w:val="20"/>
                <w:szCs w:val="20"/>
              </w:rPr>
            </w:pPr>
            <w:r w:rsidRPr="00850ECF">
              <w:rPr>
                <w:rFonts w:ascii="GeosansLight" w:hAnsi="GeosansLight"/>
                <w:b/>
                <w:sz w:val="20"/>
                <w:szCs w:val="20"/>
              </w:rPr>
              <w:tab/>
              <w:t xml:space="preserve"> </w:t>
            </w:r>
          </w:p>
        </w:tc>
        <w:tc>
          <w:tcPr>
            <w:tcW w:w="6511" w:type="dxa"/>
          </w:tcPr>
          <w:p w14:paraId="37B77779" w14:textId="77777777" w:rsidR="00850ECF" w:rsidRDefault="00850ECF" w:rsidP="00A77F9F">
            <w:pPr>
              <w:tabs>
                <w:tab w:val="left" w:pos="2552"/>
              </w:tabs>
              <w:rPr>
                <w:rFonts w:ascii="GeosansLight" w:hAnsi="GeosansLight"/>
                <w:b/>
                <w:sz w:val="20"/>
                <w:szCs w:val="20"/>
              </w:rPr>
            </w:pPr>
          </w:p>
          <w:p w14:paraId="77065B95" w14:textId="721E47C3" w:rsidR="00850ECF" w:rsidRPr="004E701E" w:rsidRDefault="004E701E" w:rsidP="00A77F9F">
            <w:pPr>
              <w:tabs>
                <w:tab w:val="left" w:pos="2552"/>
              </w:tabs>
              <w:rPr>
                <w:rFonts w:ascii="GeosansLight" w:hAnsi="GeosansLight"/>
                <w:b/>
                <w:i/>
                <w:sz w:val="20"/>
                <w:szCs w:val="20"/>
              </w:rPr>
            </w:pPr>
            <w:r w:rsidRPr="004E701E">
              <w:rPr>
                <w:rFonts w:ascii="GeosansLight" w:hAnsi="GeosansLight"/>
                <w:b/>
                <w:i/>
                <w:sz w:val="20"/>
                <w:szCs w:val="20"/>
              </w:rPr>
              <w:t>What</w:t>
            </w:r>
            <w:r>
              <w:rPr>
                <w:rFonts w:ascii="GeosansLight" w:hAnsi="GeosansLight"/>
                <w:b/>
                <w:i/>
                <w:sz w:val="20"/>
                <w:szCs w:val="20"/>
              </w:rPr>
              <w:t xml:space="preserve"> can motivate</w:t>
            </w:r>
            <w:r w:rsidRPr="004E701E">
              <w:rPr>
                <w:rFonts w:ascii="GeosansLight" w:hAnsi="GeosansLight"/>
                <w:b/>
                <w:i/>
                <w:sz w:val="20"/>
                <w:szCs w:val="20"/>
              </w:rPr>
              <w:t xml:space="preserve"> designers to create?</w:t>
            </w:r>
          </w:p>
          <w:p w14:paraId="6838028B" w14:textId="77777777" w:rsidR="004E701E" w:rsidRDefault="004E701E" w:rsidP="00A77F9F">
            <w:pPr>
              <w:tabs>
                <w:tab w:val="left" w:pos="2552"/>
              </w:tabs>
              <w:rPr>
                <w:rFonts w:ascii="GeosansLight" w:hAnsi="GeosansLight"/>
                <w:b/>
                <w:sz w:val="20"/>
                <w:szCs w:val="20"/>
              </w:rPr>
            </w:pPr>
          </w:p>
          <w:p w14:paraId="782C1D8A" w14:textId="7E6C5282" w:rsidR="004E701E" w:rsidRDefault="00DC0C8E" w:rsidP="00A77F9F">
            <w:pPr>
              <w:tabs>
                <w:tab w:val="left" w:pos="2552"/>
              </w:tabs>
              <w:rPr>
                <w:rFonts w:ascii="GeosansLight" w:hAnsi="GeosansLight"/>
                <w:b/>
                <w:sz w:val="20"/>
                <w:szCs w:val="20"/>
              </w:rPr>
            </w:pPr>
            <w:r>
              <w:rPr>
                <w:rFonts w:ascii="GeosansLight" w:hAnsi="GeosansLight"/>
                <w:b/>
                <w:sz w:val="20"/>
                <w:szCs w:val="20"/>
              </w:rPr>
              <w:t>For example, How could poverty be reduced in Third World Countries?</w:t>
            </w:r>
          </w:p>
          <w:p w14:paraId="00FFE924" w14:textId="3E8B1186" w:rsidR="004E701E" w:rsidRPr="00850ECF" w:rsidRDefault="004E701E" w:rsidP="00A77F9F">
            <w:pPr>
              <w:tabs>
                <w:tab w:val="left" w:pos="2552"/>
              </w:tabs>
            </w:pPr>
          </w:p>
        </w:tc>
      </w:tr>
      <w:tr w:rsidR="00850ECF" w:rsidRPr="00850ECF" w14:paraId="4EA97AD0" w14:textId="77777777" w:rsidTr="00CF6DAB">
        <w:tc>
          <w:tcPr>
            <w:tcW w:w="2769" w:type="dxa"/>
          </w:tcPr>
          <w:p w14:paraId="035492AC" w14:textId="47C66A22" w:rsidR="00850ECF" w:rsidRPr="00850ECF" w:rsidRDefault="00850ECF" w:rsidP="00850ECF">
            <w:pPr>
              <w:tabs>
                <w:tab w:val="left" w:pos="2552"/>
              </w:tabs>
              <w:rPr>
                <w:rFonts w:ascii="GeosansLight" w:hAnsi="GeosansLight"/>
                <w:b/>
                <w:sz w:val="20"/>
                <w:szCs w:val="20"/>
              </w:rPr>
            </w:pPr>
          </w:p>
          <w:p w14:paraId="5E8B72CD" w14:textId="2EA342A9" w:rsidR="00850ECF" w:rsidRPr="00850ECF" w:rsidRDefault="00DC0C8E" w:rsidP="00850ECF">
            <w:pPr>
              <w:tabs>
                <w:tab w:val="left" w:pos="2552"/>
              </w:tabs>
              <w:rPr>
                <w:rFonts w:ascii="GeosansLight" w:hAnsi="GeosansLight"/>
                <w:b/>
                <w:sz w:val="20"/>
                <w:szCs w:val="20"/>
              </w:rPr>
            </w:pPr>
            <w:r>
              <w:rPr>
                <w:rFonts w:ascii="GeosansLight" w:hAnsi="GeosansLight"/>
                <w:b/>
                <w:sz w:val="20"/>
                <w:szCs w:val="20"/>
              </w:rPr>
              <w:t>WRITE</w:t>
            </w:r>
          </w:p>
          <w:p w14:paraId="314E75B4" w14:textId="501CA34C" w:rsidR="00850ECF" w:rsidRPr="00850ECF" w:rsidRDefault="00850ECF" w:rsidP="00850ECF">
            <w:pPr>
              <w:tabs>
                <w:tab w:val="left" w:pos="2552"/>
              </w:tabs>
              <w:rPr>
                <w:rFonts w:ascii="GeosansLight" w:hAnsi="GeosansLight"/>
                <w:b/>
                <w:sz w:val="20"/>
                <w:szCs w:val="20"/>
              </w:rPr>
            </w:pPr>
          </w:p>
        </w:tc>
        <w:tc>
          <w:tcPr>
            <w:tcW w:w="6511" w:type="dxa"/>
          </w:tcPr>
          <w:p w14:paraId="27BF1B02" w14:textId="77777777" w:rsidR="00DF3066" w:rsidRDefault="00DF3066" w:rsidP="00850ECF">
            <w:pPr>
              <w:tabs>
                <w:tab w:val="left" w:pos="1900"/>
              </w:tabs>
              <w:rPr>
                <w:rFonts w:ascii="GeosansLight" w:hAnsi="GeosansLight"/>
                <w:b/>
                <w:sz w:val="20"/>
                <w:szCs w:val="20"/>
              </w:rPr>
            </w:pPr>
          </w:p>
          <w:p w14:paraId="247AD155" w14:textId="6F64AF1F" w:rsidR="00C82AFA" w:rsidRDefault="00DC0C8E" w:rsidP="00DF3066">
            <w:pPr>
              <w:pStyle w:val="ListParagraph"/>
              <w:numPr>
                <w:ilvl w:val="0"/>
                <w:numId w:val="1"/>
              </w:numPr>
              <w:tabs>
                <w:tab w:val="left" w:pos="1900"/>
              </w:tabs>
              <w:ind w:left="350" w:hanging="350"/>
              <w:rPr>
                <w:rFonts w:ascii="GeosansLight" w:hAnsi="GeosansLight"/>
                <w:b/>
                <w:sz w:val="20"/>
                <w:szCs w:val="20"/>
              </w:rPr>
            </w:pPr>
            <w:r>
              <w:rPr>
                <w:rFonts w:ascii="GeosansLight" w:hAnsi="GeosansLight"/>
                <w:b/>
                <w:sz w:val="20"/>
                <w:szCs w:val="20"/>
              </w:rPr>
              <w:t>Have students write down 3 points that they could use in discussion</w:t>
            </w:r>
          </w:p>
          <w:p w14:paraId="049F3339" w14:textId="77777777" w:rsidR="00DC0C8E" w:rsidRDefault="00DC0C8E" w:rsidP="00DF3066">
            <w:pPr>
              <w:pStyle w:val="ListParagraph"/>
              <w:numPr>
                <w:ilvl w:val="0"/>
                <w:numId w:val="1"/>
              </w:numPr>
              <w:tabs>
                <w:tab w:val="left" w:pos="1900"/>
              </w:tabs>
              <w:ind w:left="350" w:hanging="350"/>
              <w:rPr>
                <w:rFonts w:ascii="GeosansLight" w:hAnsi="GeosansLight"/>
                <w:b/>
                <w:sz w:val="20"/>
                <w:szCs w:val="20"/>
              </w:rPr>
            </w:pPr>
            <w:r>
              <w:rPr>
                <w:rFonts w:ascii="GeosansLight" w:hAnsi="GeosansLight"/>
                <w:b/>
                <w:sz w:val="20"/>
                <w:szCs w:val="20"/>
              </w:rPr>
              <w:t>Ask students to make brief notes about why they think the points they have written would be logical points to make in the proposed discussion</w:t>
            </w:r>
          </w:p>
          <w:p w14:paraId="5012A8D5" w14:textId="47D2B3B4" w:rsidR="00DC0C8E" w:rsidRDefault="00DC0C8E" w:rsidP="00DF3066">
            <w:pPr>
              <w:pStyle w:val="ListParagraph"/>
              <w:numPr>
                <w:ilvl w:val="0"/>
                <w:numId w:val="1"/>
              </w:numPr>
              <w:tabs>
                <w:tab w:val="left" w:pos="1900"/>
              </w:tabs>
              <w:ind w:left="350" w:hanging="350"/>
              <w:rPr>
                <w:rFonts w:ascii="GeosansLight" w:hAnsi="GeosansLight"/>
                <w:b/>
                <w:sz w:val="20"/>
                <w:szCs w:val="20"/>
              </w:rPr>
            </w:pPr>
            <w:r>
              <w:rPr>
                <w:rFonts w:ascii="GeosansLight" w:hAnsi="GeosansLight"/>
                <w:b/>
                <w:sz w:val="20"/>
                <w:szCs w:val="20"/>
              </w:rPr>
              <w:t>Ask students to classify points as facts (something they know to be true), opinions (something they believe to be true) or conjecture (something that they think might be true)</w:t>
            </w:r>
          </w:p>
          <w:p w14:paraId="7944D37C" w14:textId="16453A0B" w:rsidR="00DC0C8E" w:rsidRPr="00DF3066" w:rsidRDefault="00DC0C8E" w:rsidP="00DF3066">
            <w:pPr>
              <w:pStyle w:val="ListParagraph"/>
              <w:numPr>
                <w:ilvl w:val="0"/>
                <w:numId w:val="1"/>
              </w:numPr>
              <w:tabs>
                <w:tab w:val="left" w:pos="1900"/>
              </w:tabs>
              <w:ind w:left="350" w:hanging="350"/>
              <w:rPr>
                <w:rFonts w:ascii="GeosansLight" w:hAnsi="GeosansLight"/>
                <w:b/>
                <w:sz w:val="20"/>
                <w:szCs w:val="20"/>
              </w:rPr>
            </w:pPr>
            <w:r>
              <w:rPr>
                <w:rFonts w:ascii="GeosansLight" w:hAnsi="GeosansLight"/>
                <w:b/>
                <w:sz w:val="20"/>
                <w:szCs w:val="20"/>
              </w:rPr>
              <w:t>Make brief notes about what they would like to learn from the discussion</w:t>
            </w:r>
          </w:p>
          <w:p w14:paraId="2A064C4A" w14:textId="36B88FD3" w:rsidR="00850ECF" w:rsidRPr="00850ECF" w:rsidRDefault="00850ECF" w:rsidP="00DF3066">
            <w:pPr>
              <w:tabs>
                <w:tab w:val="left" w:pos="1900"/>
              </w:tabs>
              <w:ind w:left="350" w:hanging="350"/>
              <w:rPr>
                <w:rFonts w:ascii="GeosansLight" w:hAnsi="GeosansLight"/>
                <w:b/>
                <w:sz w:val="20"/>
                <w:szCs w:val="20"/>
              </w:rPr>
            </w:pPr>
            <w:r w:rsidRPr="00850ECF">
              <w:rPr>
                <w:rFonts w:ascii="GeosansLight" w:hAnsi="GeosansLight"/>
                <w:b/>
                <w:sz w:val="20"/>
                <w:szCs w:val="20"/>
              </w:rPr>
              <w:tab/>
            </w:r>
          </w:p>
        </w:tc>
      </w:tr>
      <w:tr w:rsidR="00850ECF" w:rsidRPr="00850ECF" w14:paraId="2ABC1B4A" w14:textId="77777777" w:rsidTr="00CF6DAB">
        <w:tc>
          <w:tcPr>
            <w:tcW w:w="2769" w:type="dxa"/>
          </w:tcPr>
          <w:p w14:paraId="26C003A9" w14:textId="607226BE" w:rsidR="00850ECF" w:rsidRPr="00850ECF" w:rsidRDefault="00850ECF" w:rsidP="00A77F9F">
            <w:pPr>
              <w:tabs>
                <w:tab w:val="left" w:pos="2552"/>
              </w:tabs>
              <w:rPr>
                <w:rFonts w:ascii="GeosansLight" w:hAnsi="GeosansLight"/>
                <w:b/>
                <w:sz w:val="20"/>
                <w:szCs w:val="20"/>
              </w:rPr>
            </w:pPr>
          </w:p>
          <w:p w14:paraId="2F592511" w14:textId="143A9A0E" w:rsidR="00850ECF" w:rsidRPr="00850ECF" w:rsidRDefault="00CF6DAB" w:rsidP="00A77F9F">
            <w:pPr>
              <w:tabs>
                <w:tab w:val="left" w:pos="2552"/>
              </w:tabs>
              <w:rPr>
                <w:rFonts w:ascii="GeosansLight" w:hAnsi="GeosansLight"/>
                <w:b/>
                <w:sz w:val="20"/>
                <w:szCs w:val="20"/>
              </w:rPr>
            </w:pPr>
            <w:r>
              <w:rPr>
                <w:rFonts w:ascii="GeosansLight" w:hAnsi="GeosansLight"/>
                <w:b/>
                <w:sz w:val="20"/>
                <w:szCs w:val="20"/>
              </w:rPr>
              <w:t>THINK</w:t>
            </w:r>
          </w:p>
          <w:p w14:paraId="2BD58F9F" w14:textId="7DEE8E4E" w:rsidR="00850ECF" w:rsidRPr="00850ECF" w:rsidRDefault="00850ECF" w:rsidP="00A77F9F">
            <w:pPr>
              <w:tabs>
                <w:tab w:val="left" w:pos="2552"/>
              </w:tabs>
              <w:rPr>
                <w:sz w:val="20"/>
                <w:szCs w:val="20"/>
              </w:rPr>
            </w:pPr>
          </w:p>
        </w:tc>
        <w:tc>
          <w:tcPr>
            <w:tcW w:w="6511" w:type="dxa"/>
          </w:tcPr>
          <w:p w14:paraId="291FFE41" w14:textId="77777777" w:rsidR="00274A75" w:rsidRDefault="00274A75" w:rsidP="00A77F9F">
            <w:pPr>
              <w:tabs>
                <w:tab w:val="left" w:pos="2552"/>
              </w:tabs>
              <w:rPr>
                <w:rFonts w:ascii="GeosansLight" w:hAnsi="GeosansLight"/>
                <w:b/>
                <w:sz w:val="20"/>
                <w:szCs w:val="20"/>
              </w:rPr>
            </w:pPr>
          </w:p>
          <w:p w14:paraId="2B8468EF" w14:textId="5B93012B" w:rsidR="009F5552" w:rsidRPr="00CF6DAB" w:rsidRDefault="00CF6DAB" w:rsidP="00CF6DAB">
            <w:pPr>
              <w:pStyle w:val="ListParagraph"/>
              <w:numPr>
                <w:ilvl w:val="0"/>
                <w:numId w:val="1"/>
              </w:numPr>
              <w:tabs>
                <w:tab w:val="left" w:pos="1900"/>
              </w:tabs>
              <w:ind w:left="633" w:hanging="633"/>
              <w:rPr>
                <w:rFonts w:ascii="GeosansLight" w:hAnsi="GeosansLight"/>
                <w:b/>
                <w:sz w:val="20"/>
                <w:szCs w:val="20"/>
              </w:rPr>
            </w:pPr>
            <w:r>
              <w:rPr>
                <w:rFonts w:ascii="GeosansLight" w:hAnsi="GeosansLight"/>
                <w:b/>
                <w:sz w:val="20"/>
                <w:szCs w:val="20"/>
              </w:rPr>
              <w:t>Ask students to reflect on the thinking processes that they went through in each of the above steps. In particular, get them to consider whether their thinking was emotive or logical, informed or ill informed, objective or subjective, open or closed.</w:t>
            </w:r>
          </w:p>
          <w:p w14:paraId="67221B6E" w14:textId="77777777" w:rsidR="009F5552" w:rsidRPr="009F5552" w:rsidRDefault="009F5552" w:rsidP="009F5552">
            <w:pPr>
              <w:tabs>
                <w:tab w:val="left" w:pos="1900"/>
              </w:tabs>
              <w:rPr>
                <w:rFonts w:ascii="GeosansLight" w:hAnsi="GeosansLight"/>
                <w:b/>
                <w:sz w:val="20"/>
                <w:szCs w:val="20"/>
              </w:rPr>
            </w:pPr>
          </w:p>
          <w:p w14:paraId="3AF38182" w14:textId="0D8847A7" w:rsidR="009F5552" w:rsidRPr="00C82AFA" w:rsidRDefault="009F5552" w:rsidP="00C82AFA">
            <w:pPr>
              <w:tabs>
                <w:tab w:val="left" w:pos="1900"/>
              </w:tabs>
              <w:rPr>
                <w:rFonts w:ascii="GeosansLight" w:hAnsi="GeosansLight"/>
                <w:b/>
                <w:sz w:val="20"/>
                <w:szCs w:val="20"/>
              </w:rPr>
            </w:pPr>
          </w:p>
        </w:tc>
      </w:tr>
      <w:tr w:rsidR="009F5552" w:rsidRPr="00850ECF" w14:paraId="753546A5" w14:textId="77777777" w:rsidTr="00CF6DAB">
        <w:tc>
          <w:tcPr>
            <w:tcW w:w="2769" w:type="dxa"/>
          </w:tcPr>
          <w:p w14:paraId="31A0C1B6" w14:textId="77777777" w:rsidR="009F5552" w:rsidRDefault="009F5552" w:rsidP="00A77F9F">
            <w:pPr>
              <w:tabs>
                <w:tab w:val="left" w:pos="2552"/>
              </w:tabs>
              <w:rPr>
                <w:rFonts w:ascii="GeosansLight" w:hAnsi="GeosansLight"/>
                <w:b/>
                <w:sz w:val="20"/>
                <w:szCs w:val="20"/>
              </w:rPr>
            </w:pPr>
          </w:p>
          <w:p w14:paraId="2216DF74" w14:textId="7F343CF4" w:rsidR="00CF6DAB" w:rsidRPr="00850ECF" w:rsidRDefault="00CF6DAB" w:rsidP="00A77F9F">
            <w:pPr>
              <w:tabs>
                <w:tab w:val="left" w:pos="2552"/>
              </w:tabs>
              <w:rPr>
                <w:rFonts w:ascii="GeosansLight" w:hAnsi="GeosansLight"/>
                <w:b/>
                <w:sz w:val="20"/>
                <w:szCs w:val="20"/>
              </w:rPr>
            </w:pPr>
            <w:r>
              <w:rPr>
                <w:rFonts w:ascii="GeosansLight" w:hAnsi="GeosansLight"/>
                <w:b/>
                <w:sz w:val="20"/>
                <w:szCs w:val="20"/>
              </w:rPr>
              <w:t>DISCUSS</w:t>
            </w:r>
          </w:p>
        </w:tc>
        <w:tc>
          <w:tcPr>
            <w:tcW w:w="6511" w:type="dxa"/>
          </w:tcPr>
          <w:p w14:paraId="003CB904" w14:textId="77777777" w:rsidR="00F96747" w:rsidRPr="009F5552" w:rsidRDefault="00F96747" w:rsidP="009F5552">
            <w:pPr>
              <w:tabs>
                <w:tab w:val="left" w:pos="1900"/>
              </w:tabs>
              <w:rPr>
                <w:rFonts w:ascii="GeosansLight" w:hAnsi="GeosansLight"/>
                <w:b/>
                <w:sz w:val="20"/>
                <w:szCs w:val="20"/>
              </w:rPr>
            </w:pPr>
          </w:p>
          <w:p w14:paraId="27924FC7" w14:textId="0AA44A64" w:rsidR="009F5552" w:rsidRDefault="00CF6DAB" w:rsidP="009F5552">
            <w:pPr>
              <w:pStyle w:val="ListParagraph"/>
              <w:numPr>
                <w:ilvl w:val="0"/>
                <w:numId w:val="1"/>
              </w:numPr>
              <w:tabs>
                <w:tab w:val="left" w:pos="1900"/>
              </w:tabs>
              <w:ind w:left="633" w:hanging="633"/>
              <w:rPr>
                <w:rFonts w:ascii="GeosansLight" w:hAnsi="GeosansLight"/>
                <w:b/>
                <w:sz w:val="20"/>
                <w:szCs w:val="20"/>
              </w:rPr>
            </w:pPr>
            <w:r>
              <w:rPr>
                <w:rFonts w:ascii="GeosansLight" w:hAnsi="GeosansLight"/>
                <w:b/>
                <w:sz w:val="20"/>
                <w:szCs w:val="20"/>
              </w:rPr>
              <w:t>Engage in discussion. Stay focused on the learning intention.</w:t>
            </w:r>
          </w:p>
          <w:p w14:paraId="62872221" w14:textId="77777777" w:rsidR="009F5552" w:rsidRDefault="009F5552" w:rsidP="00CF6DAB">
            <w:pPr>
              <w:pStyle w:val="ListParagraph"/>
              <w:tabs>
                <w:tab w:val="left" w:pos="1900"/>
              </w:tabs>
              <w:ind w:left="633"/>
              <w:rPr>
                <w:rFonts w:ascii="GeosansLight" w:hAnsi="GeosansLight"/>
                <w:b/>
                <w:sz w:val="20"/>
                <w:szCs w:val="20"/>
              </w:rPr>
            </w:pPr>
          </w:p>
        </w:tc>
      </w:tr>
      <w:tr w:rsidR="00850ECF" w:rsidRPr="00850ECF" w14:paraId="585B404A" w14:textId="77777777" w:rsidTr="00CF6DAB">
        <w:tc>
          <w:tcPr>
            <w:tcW w:w="2769" w:type="dxa"/>
          </w:tcPr>
          <w:p w14:paraId="09EFB946" w14:textId="279AF03A" w:rsidR="00850ECF" w:rsidRPr="00850ECF" w:rsidRDefault="00850ECF" w:rsidP="00A77F9F">
            <w:pPr>
              <w:tabs>
                <w:tab w:val="left" w:pos="2552"/>
              </w:tabs>
              <w:rPr>
                <w:rFonts w:ascii="GeosansLight" w:hAnsi="GeosansLight"/>
                <w:b/>
                <w:sz w:val="20"/>
                <w:szCs w:val="20"/>
              </w:rPr>
            </w:pPr>
          </w:p>
          <w:p w14:paraId="4CA35978" w14:textId="5BC69420" w:rsidR="00850ECF" w:rsidRDefault="00850ECF" w:rsidP="00A77F9F">
            <w:pPr>
              <w:tabs>
                <w:tab w:val="left" w:pos="2552"/>
              </w:tabs>
              <w:rPr>
                <w:rFonts w:ascii="GeosansLight" w:hAnsi="GeosansLight"/>
                <w:b/>
                <w:sz w:val="20"/>
                <w:szCs w:val="20"/>
              </w:rPr>
            </w:pPr>
            <w:r w:rsidRPr="00850ECF">
              <w:rPr>
                <w:rFonts w:ascii="GeosansLight" w:hAnsi="GeosansLight"/>
                <w:b/>
                <w:sz w:val="20"/>
                <w:szCs w:val="20"/>
              </w:rPr>
              <w:t>REFLECTION</w:t>
            </w:r>
            <w:r w:rsidR="00574932">
              <w:rPr>
                <w:rFonts w:ascii="GeosansLight" w:hAnsi="GeosansLight"/>
                <w:b/>
                <w:sz w:val="20"/>
                <w:szCs w:val="20"/>
              </w:rPr>
              <w:t xml:space="preserve"> </w:t>
            </w:r>
            <w:r w:rsidR="00CF6DAB">
              <w:rPr>
                <w:rFonts w:ascii="GeosansLight" w:hAnsi="GeosansLight"/>
                <w:b/>
                <w:sz w:val="20"/>
                <w:szCs w:val="20"/>
              </w:rPr>
              <w:t xml:space="preserve">ON </w:t>
            </w:r>
          </w:p>
          <w:p w14:paraId="6C2D797F" w14:textId="7DFEBAE8" w:rsidR="00CF6DAB" w:rsidRPr="00850ECF" w:rsidRDefault="00CF6DAB" w:rsidP="00A77F9F">
            <w:pPr>
              <w:tabs>
                <w:tab w:val="left" w:pos="2552"/>
              </w:tabs>
              <w:rPr>
                <w:rFonts w:ascii="GeosansLight" w:hAnsi="GeosansLight"/>
                <w:b/>
                <w:sz w:val="20"/>
                <w:szCs w:val="20"/>
              </w:rPr>
            </w:pPr>
            <w:r>
              <w:rPr>
                <w:rFonts w:ascii="GeosansLight" w:hAnsi="GeosansLight"/>
                <w:b/>
                <w:sz w:val="20"/>
                <w:szCs w:val="20"/>
              </w:rPr>
              <w:t>THINKING</w:t>
            </w:r>
          </w:p>
          <w:p w14:paraId="0D6FAF2B" w14:textId="0ADB8E3F" w:rsidR="00850ECF" w:rsidRPr="00850ECF" w:rsidRDefault="00850ECF" w:rsidP="00A77F9F">
            <w:pPr>
              <w:tabs>
                <w:tab w:val="left" w:pos="2552"/>
              </w:tabs>
              <w:rPr>
                <w:sz w:val="20"/>
                <w:szCs w:val="20"/>
              </w:rPr>
            </w:pPr>
          </w:p>
        </w:tc>
        <w:tc>
          <w:tcPr>
            <w:tcW w:w="6511" w:type="dxa"/>
          </w:tcPr>
          <w:p w14:paraId="6CBB0D49" w14:textId="77777777" w:rsidR="00C82AFA" w:rsidRDefault="00C82AFA" w:rsidP="00C82AFA">
            <w:pPr>
              <w:tabs>
                <w:tab w:val="left" w:pos="2552"/>
              </w:tabs>
              <w:rPr>
                <w:rFonts w:ascii="GeosansLight" w:hAnsi="GeosansLight"/>
                <w:b/>
                <w:sz w:val="20"/>
                <w:szCs w:val="20"/>
              </w:rPr>
            </w:pPr>
          </w:p>
          <w:p w14:paraId="5EF9A3BA" w14:textId="42D5357B" w:rsidR="00C82AFA" w:rsidRDefault="00CF6DAB" w:rsidP="00C82AFA">
            <w:pPr>
              <w:pStyle w:val="ListParagraph"/>
              <w:numPr>
                <w:ilvl w:val="0"/>
                <w:numId w:val="1"/>
              </w:numPr>
              <w:tabs>
                <w:tab w:val="left" w:pos="1900"/>
              </w:tabs>
              <w:ind w:left="633" w:hanging="633"/>
              <w:rPr>
                <w:rFonts w:ascii="GeosansLight" w:hAnsi="GeosansLight"/>
                <w:b/>
                <w:sz w:val="20"/>
                <w:szCs w:val="20"/>
              </w:rPr>
            </w:pPr>
            <w:r>
              <w:rPr>
                <w:rFonts w:ascii="GeosansLight" w:hAnsi="GeosansLight"/>
                <w:b/>
                <w:sz w:val="20"/>
                <w:szCs w:val="20"/>
              </w:rPr>
              <w:t>Reflect upon the thinking processes used during discussion</w:t>
            </w:r>
          </w:p>
          <w:p w14:paraId="109FAA77" w14:textId="30554E51" w:rsidR="002F5A84" w:rsidRPr="00CF6DAB" w:rsidRDefault="002F5A84" w:rsidP="00CF6DAB">
            <w:pPr>
              <w:tabs>
                <w:tab w:val="left" w:pos="1900"/>
              </w:tabs>
              <w:rPr>
                <w:rFonts w:ascii="GeosansLight" w:hAnsi="GeosansLight"/>
                <w:b/>
                <w:sz w:val="20"/>
                <w:szCs w:val="20"/>
              </w:rPr>
            </w:pPr>
          </w:p>
        </w:tc>
      </w:tr>
    </w:tbl>
    <w:p w14:paraId="48F60300" w14:textId="77777777" w:rsidR="007531E1" w:rsidRDefault="007531E1" w:rsidP="00850ECF">
      <w:pPr>
        <w:tabs>
          <w:tab w:val="left" w:pos="2552"/>
        </w:tabs>
      </w:pPr>
    </w:p>
    <w:sectPr w:rsidR="007531E1" w:rsidSect="008250EB">
      <w:pgSz w:w="11900" w:h="16840"/>
      <w:pgMar w:top="1440"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venir Next Condensed Demi Bold">
    <w:panose1 w:val="020B0706020202020204"/>
    <w:charset w:val="00"/>
    <w:family w:val="auto"/>
    <w:pitch w:val="variable"/>
    <w:sig w:usb0="8000002F" w:usb1="5000204A" w:usb2="00000000" w:usb3="00000000" w:csb0="0000009B" w:csb1="00000000"/>
  </w:font>
  <w:font w:name="GeosansLight">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E0E9A"/>
    <w:multiLevelType w:val="hybridMultilevel"/>
    <w:tmpl w:val="C6AC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14F"/>
    <w:rsid w:val="00202F49"/>
    <w:rsid w:val="00274A75"/>
    <w:rsid w:val="002E6469"/>
    <w:rsid w:val="002F5A84"/>
    <w:rsid w:val="004E701E"/>
    <w:rsid w:val="00560F39"/>
    <w:rsid w:val="00574932"/>
    <w:rsid w:val="00690CD6"/>
    <w:rsid w:val="007531E1"/>
    <w:rsid w:val="0076314F"/>
    <w:rsid w:val="008250EB"/>
    <w:rsid w:val="00850ECF"/>
    <w:rsid w:val="008F4727"/>
    <w:rsid w:val="009C0767"/>
    <w:rsid w:val="009F5552"/>
    <w:rsid w:val="00A726AE"/>
    <w:rsid w:val="00A77F9F"/>
    <w:rsid w:val="00B47F5E"/>
    <w:rsid w:val="00BB45D1"/>
    <w:rsid w:val="00C82AFA"/>
    <w:rsid w:val="00CF6DAB"/>
    <w:rsid w:val="00DC0C8E"/>
    <w:rsid w:val="00DC0F45"/>
    <w:rsid w:val="00DF3066"/>
    <w:rsid w:val="00E64F02"/>
    <w:rsid w:val="00F42644"/>
    <w:rsid w:val="00F60E12"/>
    <w:rsid w:val="00F702EB"/>
    <w:rsid w:val="00F9674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D35D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CF"/>
    <w:pPr>
      <w:ind w:left="720"/>
      <w:contextualSpacing/>
    </w:pPr>
  </w:style>
  <w:style w:type="table" w:styleId="TableGrid">
    <w:name w:val="Table Grid"/>
    <w:basedOn w:val="TableNormal"/>
    <w:uiPriority w:val="59"/>
    <w:rsid w:val="00850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ECF"/>
    <w:pPr>
      <w:ind w:left="720"/>
      <w:contextualSpacing/>
    </w:pPr>
  </w:style>
  <w:style w:type="table" w:styleId="TableGrid">
    <w:name w:val="Table Grid"/>
    <w:basedOn w:val="TableNormal"/>
    <w:uiPriority w:val="59"/>
    <w:rsid w:val="00850E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161</Words>
  <Characters>918</Characters>
  <Application>Microsoft Macintosh Word</Application>
  <DocSecurity>0</DocSecurity>
  <Lines>7</Lines>
  <Paragraphs>2</Paragraphs>
  <ScaleCrop>false</ScaleCrop>
  <Company>Preshil Secondary</Company>
  <LinksUpToDate>false</LinksUpToDate>
  <CharactersWithSpaces>1077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Williams</dc:creator>
  <cp:keywords/>
  <dc:description/>
  <cp:lastModifiedBy>Anna Williams</cp:lastModifiedBy>
  <cp:revision>5</cp:revision>
  <dcterms:created xsi:type="dcterms:W3CDTF">2015-12-11T06:38:00Z</dcterms:created>
  <dcterms:modified xsi:type="dcterms:W3CDTF">2015-12-11T06:49:00Z</dcterms:modified>
</cp:coreProperties>
</file>